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72" w:rsidRPr="00C11DAA" w:rsidRDefault="00C24872" w:rsidP="00C24872">
      <w:pPr>
        <w:pStyle w:val="Heading1"/>
        <w:rPr>
          <w:szCs w:val="28"/>
        </w:rPr>
      </w:pPr>
      <w:bookmarkStart w:id="0" w:name="_Toc383768889"/>
      <w:proofErr w:type="spellStart"/>
      <w:r w:rsidRPr="00C11DAA">
        <w:t>ChemMatters</w:t>
      </w:r>
      <w:proofErr w:type="spellEnd"/>
      <w:r w:rsidRPr="00C11DAA">
        <w:t xml:space="preserve"> Puzzle: </w:t>
      </w:r>
      <w:proofErr w:type="spellStart"/>
      <w:r w:rsidRPr="00C11DAA">
        <w:t>ChemCrostic</w:t>
      </w:r>
      <w:bookmarkEnd w:id="0"/>
      <w:proofErr w:type="spellEnd"/>
    </w:p>
    <w:p w:rsidR="00C24872" w:rsidRPr="00C11DAA" w:rsidRDefault="00C24872" w:rsidP="00C24872">
      <w:pPr>
        <w:rPr>
          <w:sz w:val="22"/>
        </w:rPr>
      </w:pPr>
      <w:r w:rsidRPr="00C11DAA">
        <w:rPr>
          <w:b/>
          <w:sz w:val="22"/>
        </w:rPr>
        <w:t xml:space="preserve">In a </w:t>
      </w:r>
      <w:proofErr w:type="spellStart"/>
      <w:r w:rsidRPr="00C11DAA">
        <w:rPr>
          <w:b/>
          <w:sz w:val="22"/>
        </w:rPr>
        <w:t>crostic</w:t>
      </w:r>
      <w:proofErr w:type="spellEnd"/>
      <w:r w:rsidRPr="00C11DAA">
        <w:rPr>
          <w:b/>
          <w:sz w:val="22"/>
        </w:rPr>
        <w:t xml:space="preserve"> puzzle,</w:t>
      </w:r>
      <w:r w:rsidRPr="00C11DAA">
        <w:rPr>
          <w:sz w:val="22"/>
        </w:rPr>
        <w:t xml:space="preserve"> a short passage or perhaps a quote is revealed in a grid. Each cell gets an alphabetic letter, placed there by the clues below the grid. A black square denotes the end of a word. Note that some words carry over to the next line.</w:t>
      </w:r>
    </w:p>
    <w:p w:rsidR="00C24872" w:rsidRPr="00C11DAA" w:rsidRDefault="00C24872" w:rsidP="00C24872">
      <w:pPr>
        <w:rPr>
          <w:sz w:val="22"/>
        </w:rPr>
      </w:pPr>
    </w:p>
    <w:p w:rsidR="00C24872" w:rsidRPr="00C11DAA" w:rsidRDefault="00C24872" w:rsidP="00C24872">
      <w:pPr>
        <w:rPr>
          <w:sz w:val="22"/>
        </w:rPr>
      </w:pPr>
      <w:r w:rsidRPr="00C11DAA">
        <w:rPr>
          <w:sz w:val="22"/>
        </w:rPr>
        <w:t xml:space="preserve">To solve the </w:t>
      </w:r>
      <w:proofErr w:type="spellStart"/>
      <w:r w:rsidRPr="00C11DAA">
        <w:rPr>
          <w:sz w:val="22"/>
        </w:rPr>
        <w:t>crostic</w:t>
      </w:r>
      <w:proofErr w:type="spellEnd"/>
      <w:r w:rsidRPr="00C11DAA">
        <w:rPr>
          <w:sz w:val="22"/>
        </w:rPr>
        <w:t>, put as many of letters into the clue blanks as you can, then transfer them to the grid. For example the quote’s first letter will be found in the first blank of clue D.  As you continue, you’ll soon be able to see words in the grid, and can begin to work backwards to complete more clues. The majority</w:t>
      </w:r>
      <w:r w:rsidRPr="00C11DAA">
        <w:rPr>
          <w:b/>
          <w:bCs/>
          <w:sz w:val="22"/>
        </w:rPr>
        <w:t xml:space="preserve"> </w:t>
      </w:r>
      <w:r w:rsidRPr="00C11DAA">
        <w:rPr>
          <w:sz w:val="22"/>
        </w:rPr>
        <w:t>of the clues are from the world of Chemistry.</w:t>
      </w:r>
    </w:p>
    <w:p w:rsidR="00C24872" w:rsidRPr="00C11DAA" w:rsidRDefault="00C24872" w:rsidP="00C24872">
      <w:pPr>
        <w:rPr>
          <w:sz w:val="22"/>
        </w:rPr>
      </w:pPr>
    </w:p>
    <w:p w:rsidR="00C24872" w:rsidRPr="00C11DAA" w:rsidRDefault="00C24872" w:rsidP="00C24872">
      <w:pPr>
        <w:rPr>
          <w:sz w:val="22"/>
        </w:rPr>
      </w:pPr>
      <w:r w:rsidRPr="00C11DAA">
        <w:rPr>
          <w:i/>
          <w:sz w:val="22"/>
        </w:rPr>
        <w:t>One more hint.</w:t>
      </w:r>
      <w:r w:rsidRPr="00C11DAA">
        <w:rPr>
          <w:sz w:val="22"/>
        </w:rPr>
        <w:t xml:space="preserve"> The first letters in each clue are arranged </w:t>
      </w:r>
      <w:r w:rsidRPr="00C11DAA">
        <w:rPr>
          <w:i/>
          <w:sz w:val="22"/>
        </w:rPr>
        <w:t>alphabetically</w:t>
      </w:r>
      <w:r w:rsidRPr="00C11DAA">
        <w:rPr>
          <w:sz w:val="22"/>
        </w:rPr>
        <w:t xml:space="preserve"> going down the page. Thus it’s unlikely that the answer to clue I is AMPS… but it might be </w:t>
      </w:r>
      <w:proofErr w:type="gramStart"/>
      <w:r w:rsidRPr="00C11DAA">
        <w:rPr>
          <w:sz w:val="22"/>
        </w:rPr>
        <w:t>WATT !</w:t>
      </w:r>
      <w:proofErr w:type="gramEnd"/>
    </w:p>
    <w:p w:rsidR="00C24872" w:rsidRDefault="00C24872" w:rsidP="00C2487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43"/>
        <w:gridCol w:w="630"/>
        <w:gridCol w:w="617"/>
        <w:gridCol w:w="643"/>
        <w:gridCol w:w="643"/>
        <w:gridCol w:w="630"/>
        <w:gridCol w:w="630"/>
        <w:gridCol w:w="643"/>
        <w:gridCol w:w="630"/>
        <w:gridCol w:w="643"/>
        <w:gridCol w:w="617"/>
        <w:gridCol w:w="643"/>
        <w:gridCol w:w="643"/>
        <w:gridCol w:w="643"/>
        <w:gridCol w:w="603"/>
      </w:tblGrid>
      <w:tr w:rsidR="00C24872" w:rsidTr="00091660">
        <w:tblPrEx>
          <w:tblCellMar>
            <w:top w:w="0" w:type="dxa"/>
            <w:bottom w:w="0" w:type="dxa"/>
          </w:tblCellMar>
        </w:tblPrEx>
        <w:trPr>
          <w:trHeight w:val="568"/>
        </w:trPr>
        <w:tc>
          <w:tcPr>
            <w:tcW w:w="311" w:type="pct"/>
          </w:tcPr>
          <w:p w:rsidR="00C24872" w:rsidRPr="006A19A1" w:rsidRDefault="00C24872" w:rsidP="00091660">
            <w:r>
              <w:t>1</w:t>
            </w:r>
            <w:r w:rsidRPr="00540D5F">
              <w:rPr>
                <w:b/>
              </w:rPr>
              <w:t>D</w:t>
            </w:r>
          </w:p>
        </w:tc>
        <w:tc>
          <w:tcPr>
            <w:tcW w:w="312" w:type="pct"/>
          </w:tcPr>
          <w:p w:rsidR="00C24872" w:rsidRPr="006A19A1" w:rsidRDefault="00C24872" w:rsidP="00091660">
            <w:r>
              <w:t>2</w:t>
            </w:r>
            <w:r w:rsidRPr="00540D5F">
              <w:rPr>
                <w:b/>
              </w:rPr>
              <w:t>C</w:t>
            </w:r>
          </w:p>
        </w:tc>
        <w:tc>
          <w:tcPr>
            <w:tcW w:w="312" w:type="pct"/>
            <w:tcBorders>
              <w:bottom w:val="single" w:sz="4" w:space="0" w:color="auto"/>
            </w:tcBorders>
            <w:shd w:val="clear" w:color="auto" w:fill="000000"/>
          </w:tcPr>
          <w:p w:rsidR="00C24872" w:rsidRPr="006A19A1" w:rsidRDefault="00C24872" w:rsidP="00091660"/>
        </w:tc>
        <w:tc>
          <w:tcPr>
            <w:tcW w:w="312" w:type="pct"/>
          </w:tcPr>
          <w:p w:rsidR="00C24872" w:rsidRPr="006A19A1" w:rsidRDefault="00C24872" w:rsidP="00091660">
            <w:r>
              <w:t>3</w:t>
            </w:r>
            <w:r w:rsidRPr="00540D5F">
              <w:rPr>
                <w:b/>
              </w:rPr>
              <w:t>G</w:t>
            </w:r>
          </w:p>
        </w:tc>
        <w:tc>
          <w:tcPr>
            <w:tcW w:w="312" w:type="pct"/>
          </w:tcPr>
          <w:p w:rsidR="00C24872" w:rsidRPr="006A19A1" w:rsidRDefault="00C24872" w:rsidP="00091660">
            <w:r>
              <w:t>4</w:t>
            </w:r>
            <w:r w:rsidRPr="00540D5F">
              <w:rPr>
                <w:b/>
              </w:rPr>
              <w:t>A</w:t>
            </w:r>
            <w:r>
              <w:t xml:space="preserve"> </w:t>
            </w:r>
          </w:p>
        </w:tc>
        <w:tc>
          <w:tcPr>
            <w:tcW w:w="312" w:type="pct"/>
            <w:shd w:val="clear" w:color="auto" w:fill="000000"/>
          </w:tcPr>
          <w:p w:rsidR="00C24872" w:rsidRPr="006A19A1" w:rsidRDefault="00C24872" w:rsidP="00091660"/>
        </w:tc>
        <w:tc>
          <w:tcPr>
            <w:tcW w:w="312" w:type="pct"/>
          </w:tcPr>
          <w:p w:rsidR="00C24872" w:rsidRPr="006A19A1" w:rsidRDefault="00C24872" w:rsidP="00091660">
            <w:r>
              <w:t>5</w:t>
            </w:r>
            <w:r w:rsidRPr="00540D5F">
              <w:rPr>
                <w:b/>
              </w:rPr>
              <w:t>F</w:t>
            </w:r>
            <w:r>
              <w:t xml:space="preserve"> </w:t>
            </w:r>
          </w:p>
        </w:tc>
        <w:tc>
          <w:tcPr>
            <w:tcW w:w="312" w:type="pct"/>
            <w:shd w:val="clear" w:color="auto" w:fill="FFFFFF"/>
          </w:tcPr>
          <w:p w:rsidR="00C24872" w:rsidRPr="006A19A1" w:rsidRDefault="00C24872" w:rsidP="00091660">
            <w:r>
              <w:t>6</w:t>
            </w:r>
            <w:r w:rsidRPr="00540D5F">
              <w:rPr>
                <w:b/>
              </w:rPr>
              <w:t>I</w:t>
            </w:r>
          </w:p>
        </w:tc>
        <w:tc>
          <w:tcPr>
            <w:tcW w:w="313" w:type="pct"/>
          </w:tcPr>
          <w:p w:rsidR="00C24872" w:rsidRPr="006A19A1" w:rsidRDefault="00C24872" w:rsidP="00091660">
            <w:r>
              <w:t>7</w:t>
            </w:r>
            <w:r w:rsidRPr="00540D5F">
              <w:rPr>
                <w:b/>
              </w:rPr>
              <w:t>E</w:t>
            </w:r>
            <w:r>
              <w:t xml:space="preserve"> </w:t>
            </w:r>
          </w:p>
        </w:tc>
        <w:tc>
          <w:tcPr>
            <w:tcW w:w="313" w:type="pct"/>
          </w:tcPr>
          <w:p w:rsidR="00C24872" w:rsidRPr="006A19A1" w:rsidRDefault="00C24872" w:rsidP="00091660">
            <w:r>
              <w:t>8</w:t>
            </w:r>
            <w:r w:rsidRPr="00540D5F">
              <w:rPr>
                <w:b/>
              </w:rPr>
              <w:t>J</w:t>
            </w:r>
            <w:r>
              <w:t xml:space="preserve"> </w:t>
            </w:r>
          </w:p>
        </w:tc>
        <w:tc>
          <w:tcPr>
            <w:tcW w:w="313" w:type="pct"/>
            <w:shd w:val="clear" w:color="auto" w:fill="FFFFFF"/>
          </w:tcPr>
          <w:p w:rsidR="00C24872" w:rsidRPr="006A19A1" w:rsidRDefault="00C24872" w:rsidP="00091660">
            <w:r>
              <w:t>9</w:t>
            </w:r>
            <w:r w:rsidRPr="00540D5F">
              <w:rPr>
                <w:b/>
              </w:rPr>
              <w:t>F</w:t>
            </w:r>
          </w:p>
        </w:tc>
        <w:tc>
          <w:tcPr>
            <w:tcW w:w="313" w:type="pct"/>
            <w:shd w:val="clear" w:color="auto" w:fill="000000"/>
          </w:tcPr>
          <w:p w:rsidR="00C24872" w:rsidRPr="006A19A1" w:rsidRDefault="00C24872" w:rsidP="00091660">
            <w:r w:rsidRPr="006A19A1">
              <w:t xml:space="preserve"> </w:t>
            </w:r>
          </w:p>
        </w:tc>
        <w:tc>
          <w:tcPr>
            <w:tcW w:w="313" w:type="pct"/>
            <w:shd w:val="clear" w:color="auto" w:fill="FFFFFF"/>
          </w:tcPr>
          <w:p w:rsidR="00C24872" w:rsidRPr="006A19A1" w:rsidRDefault="00C24872" w:rsidP="00091660">
            <w:r>
              <w:t>10</w:t>
            </w:r>
            <w:r w:rsidRPr="00540D5F">
              <w:rPr>
                <w:b/>
              </w:rPr>
              <w:t>J</w:t>
            </w:r>
          </w:p>
        </w:tc>
        <w:tc>
          <w:tcPr>
            <w:tcW w:w="313" w:type="pct"/>
            <w:tcBorders>
              <w:bottom w:val="single" w:sz="4" w:space="0" w:color="auto"/>
            </w:tcBorders>
          </w:tcPr>
          <w:p w:rsidR="00C24872" w:rsidRPr="006A19A1" w:rsidRDefault="00C24872" w:rsidP="00091660">
            <w:r>
              <w:t>11</w:t>
            </w:r>
            <w:r w:rsidRPr="00540D5F">
              <w:rPr>
                <w:b/>
              </w:rPr>
              <w:t>G</w:t>
            </w:r>
          </w:p>
        </w:tc>
        <w:tc>
          <w:tcPr>
            <w:tcW w:w="313" w:type="pct"/>
          </w:tcPr>
          <w:p w:rsidR="00C24872" w:rsidRPr="006A19A1" w:rsidRDefault="00C24872" w:rsidP="00091660">
            <w:r>
              <w:t>12</w:t>
            </w:r>
            <w:r w:rsidRPr="00540D5F">
              <w:rPr>
                <w:b/>
              </w:rPr>
              <w:t>C</w:t>
            </w:r>
          </w:p>
        </w:tc>
        <w:tc>
          <w:tcPr>
            <w:tcW w:w="313" w:type="pct"/>
          </w:tcPr>
          <w:p w:rsidR="00C24872" w:rsidRPr="006A19A1" w:rsidRDefault="00C24872" w:rsidP="00091660">
            <w:r>
              <w:t>13</w:t>
            </w:r>
            <w:r w:rsidRPr="00540D5F">
              <w:rPr>
                <w:b/>
              </w:rPr>
              <w:t>F</w:t>
            </w:r>
          </w:p>
        </w:tc>
      </w:tr>
      <w:tr w:rsidR="00C24872" w:rsidTr="00091660">
        <w:tblPrEx>
          <w:tblCellMar>
            <w:top w:w="0" w:type="dxa"/>
            <w:bottom w:w="0" w:type="dxa"/>
          </w:tblCellMar>
        </w:tblPrEx>
        <w:trPr>
          <w:trHeight w:val="667"/>
        </w:trPr>
        <w:tc>
          <w:tcPr>
            <w:tcW w:w="311" w:type="pct"/>
            <w:shd w:val="clear" w:color="auto" w:fill="000000"/>
          </w:tcPr>
          <w:p w:rsidR="00C24872" w:rsidRDefault="00C24872" w:rsidP="00091660">
            <w:r>
              <w:t xml:space="preserve"> </w:t>
            </w:r>
          </w:p>
        </w:tc>
        <w:tc>
          <w:tcPr>
            <w:tcW w:w="312" w:type="pct"/>
          </w:tcPr>
          <w:p w:rsidR="00C24872" w:rsidRDefault="00C24872" w:rsidP="00091660">
            <w:r>
              <w:t>14</w:t>
            </w:r>
            <w:r w:rsidRPr="00540D5F">
              <w:rPr>
                <w:b/>
              </w:rPr>
              <w:t>E</w:t>
            </w:r>
          </w:p>
        </w:tc>
        <w:tc>
          <w:tcPr>
            <w:tcW w:w="312" w:type="pct"/>
            <w:shd w:val="clear" w:color="auto" w:fill="FFFFFF"/>
          </w:tcPr>
          <w:p w:rsidR="00C24872" w:rsidRDefault="00C24872" w:rsidP="00091660">
            <w:r w:rsidRPr="00615E16">
              <w:rPr>
                <w:shd w:val="clear" w:color="auto" w:fill="FFFFFF"/>
              </w:rPr>
              <w:t>15</w:t>
            </w:r>
            <w:r w:rsidRPr="00540D5F">
              <w:rPr>
                <w:b/>
                <w:shd w:val="clear" w:color="auto" w:fill="FFFFFF"/>
              </w:rPr>
              <w:t>B</w:t>
            </w:r>
          </w:p>
        </w:tc>
        <w:tc>
          <w:tcPr>
            <w:tcW w:w="312" w:type="pct"/>
            <w:shd w:val="clear" w:color="auto" w:fill="000000"/>
          </w:tcPr>
          <w:p w:rsidR="00C24872" w:rsidRDefault="00C24872" w:rsidP="00091660"/>
        </w:tc>
        <w:tc>
          <w:tcPr>
            <w:tcW w:w="312" w:type="pct"/>
          </w:tcPr>
          <w:p w:rsidR="00C24872" w:rsidRDefault="00C24872" w:rsidP="00091660">
            <w:r>
              <w:t>16</w:t>
            </w:r>
            <w:r w:rsidRPr="00540D5F">
              <w:rPr>
                <w:b/>
              </w:rPr>
              <w:t>I</w:t>
            </w:r>
          </w:p>
        </w:tc>
        <w:tc>
          <w:tcPr>
            <w:tcW w:w="312" w:type="pct"/>
            <w:tcBorders>
              <w:bottom w:val="single" w:sz="4" w:space="0" w:color="auto"/>
            </w:tcBorders>
          </w:tcPr>
          <w:p w:rsidR="00C24872" w:rsidRDefault="00C24872" w:rsidP="00091660">
            <w:r>
              <w:t>17</w:t>
            </w:r>
            <w:r w:rsidRPr="00540D5F">
              <w:rPr>
                <w:b/>
              </w:rPr>
              <w:t>H</w:t>
            </w:r>
            <w:r>
              <w:t xml:space="preserve"> </w:t>
            </w:r>
          </w:p>
        </w:tc>
        <w:tc>
          <w:tcPr>
            <w:tcW w:w="312" w:type="pct"/>
          </w:tcPr>
          <w:p w:rsidR="00C24872" w:rsidRDefault="00C24872" w:rsidP="00091660">
            <w:r>
              <w:t>18</w:t>
            </w:r>
            <w:r w:rsidRPr="00540D5F">
              <w:rPr>
                <w:b/>
              </w:rPr>
              <w:t>A</w:t>
            </w:r>
          </w:p>
        </w:tc>
        <w:tc>
          <w:tcPr>
            <w:tcW w:w="312" w:type="pct"/>
          </w:tcPr>
          <w:p w:rsidR="00C24872" w:rsidRDefault="00C24872" w:rsidP="00091660">
            <w:r>
              <w:t>19</w:t>
            </w:r>
            <w:r w:rsidRPr="00540D5F">
              <w:rPr>
                <w:b/>
              </w:rPr>
              <w:t>J</w:t>
            </w:r>
            <w:r>
              <w:t xml:space="preserve"> </w:t>
            </w:r>
          </w:p>
        </w:tc>
        <w:tc>
          <w:tcPr>
            <w:tcW w:w="313" w:type="pct"/>
          </w:tcPr>
          <w:p w:rsidR="00C24872" w:rsidRDefault="00C24872" w:rsidP="00091660">
            <w:r>
              <w:t>20</w:t>
            </w:r>
            <w:r w:rsidRPr="00540D5F">
              <w:rPr>
                <w:b/>
              </w:rPr>
              <w:t>H</w:t>
            </w:r>
          </w:p>
        </w:tc>
        <w:tc>
          <w:tcPr>
            <w:tcW w:w="313" w:type="pct"/>
            <w:shd w:val="clear" w:color="auto" w:fill="000000"/>
          </w:tcPr>
          <w:p w:rsidR="00C24872" w:rsidRDefault="00C24872" w:rsidP="00091660">
            <w:r>
              <w:t xml:space="preserve"> </w:t>
            </w:r>
          </w:p>
        </w:tc>
        <w:tc>
          <w:tcPr>
            <w:tcW w:w="313" w:type="pct"/>
          </w:tcPr>
          <w:p w:rsidR="00C24872" w:rsidRPr="0040576E" w:rsidRDefault="00C24872" w:rsidP="00091660">
            <w:r>
              <w:t>21</w:t>
            </w:r>
            <w:r w:rsidRPr="00540D5F">
              <w:rPr>
                <w:b/>
              </w:rPr>
              <w:t>H</w:t>
            </w:r>
          </w:p>
        </w:tc>
        <w:tc>
          <w:tcPr>
            <w:tcW w:w="313" w:type="pct"/>
            <w:tcBorders>
              <w:bottom w:val="single" w:sz="4" w:space="0" w:color="auto"/>
            </w:tcBorders>
          </w:tcPr>
          <w:p w:rsidR="00C24872" w:rsidRDefault="00C24872" w:rsidP="00091660">
            <w:r>
              <w:t>22</w:t>
            </w:r>
            <w:r w:rsidRPr="00540D5F">
              <w:rPr>
                <w:b/>
              </w:rPr>
              <w:t>E</w:t>
            </w:r>
          </w:p>
        </w:tc>
        <w:tc>
          <w:tcPr>
            <w:tcW w:w="313" w:type="pct"/>
          </w:tcPr>
          <w:p w:rsidR="00C24872" w:rsidRDefault="00C24872" w:rsidP="00091660">
            <w:r>
              <w:t>23</w:t>
            </w:r>
            <w:r w:rsidRPr="00540D5F">
              <w:rPr>
                <w:b/>
              </w:rPr>
              <w:t>F</w:t>
            </w:r>
          </w:p>
        </w:tc>
        <w:tc>
          <w:tcPr>
            <w:tcW w:w="313" w:type="pct"/>
            <w:shd w:val="clear" w:color="auto" w:fill="FFFFFF"/>
          </w:tcPr>
          <w:p w:rsidR="00C24872" w:rsidRDefault="00C24872" w:rsidP="00091660">
            <w:r>
              <w:t>24</w:t>
            </w:r>
            <w:r w:rsidRPr="00540D5F">
              <w:rPr>
                <w:b/>
              </w:rPr>
              <w:t>G</w:t>
            </w:r>
          </w:p>
        </w:tc>
        <w:tc>
          <w:tcPr>
            <w:tcW w:w="313" w:type="pct"/>
          </w:tcPr>
          <w:p w:rsidR="00C24872" w:rsidRDefault="00C24872" w:rsidP="00091660">
            <w:r>
              <w:t>25</w:t>
            </w:r>
            <w:r w:rsidRPr="00540D5F">
              <w:rPr>
                <w:b/>
              </w:rPr>
              <w:t>J</w:t>
            </w:r>
          </w:p>
        </w:tc>
        <w:tc>
          <w:tcPr>
            <w:tcW w:w="313" w:type="pct"/>
            <w:shd w:val="clear" w:color="auto" w:fill="000000"/>
          </w:tcPr>
          <w:p w:rsidR="00C24872" w:rsidRDefault="00C24872" w:rsidP="00091660"/>
        </w:tc>
      </w:tr>
      <w:tr w:rsidR="00C24872" w:rsidTr="00091660">
        <w:tblPrEx>
          <w:tblCellMar>
            <w:top w:w="0" w:type="dxa"/>
            <w:bottom w:w="0" w:type="dxa"/>
          </w:tblCellMar>
        </w:tblPrEx>
        <w:trPr>
          <w:trHeight w:val="497"/>
        </w:trPr>
        <w:tc>
          <w:tcPr>
            <w:tcW w:w="311" w:type="pct"/>
          </w:tcPr>
          <w:p w:rsidR="00C24872" w:rsidRDefault="00C24872" w:rsidP="00091660">
            <w:r>
              <w:t>26</w:t>
            </w:r>
            <w:r w:rsidRPr="00540D5F">
              <w:rPr>
                <w:b/>
              </w:rPr>
              <w:t>F</w:t>
            </w:r>
          </w:p>
        </w:tc>
        <w:tc>
          <w:tcPr>
            <w:tcW w:w="312" w:type="pct"/>
            <w:shd w:val="clear" w:color="auto" w:fill="000000"/>
          </w:tcPr>
          <w:p w:rsidR="00C24872" w:rsidRDefault="00C24872" w:rsidP="00091660">
            <w:r>
              <w:t xml:space="preserve"> </w:t>
            </w:r>
          </w:p>
        </w:tc>
        <w:tc>
          <w:tcPr>
            <w:tcW w:w="312" w:type="pct"/>
            <w:tcBorders>
              <w:bottom w:val="single" w:sz="4" w:space="0" w:color="auto"/>
            </w:tcBorders>
          </w:tcPr>
          <w:p w:rsidR="00C24872" w:rsidRDefault="00C24872" w:rsidP="00091660">
            <w:r>
              <w:t>27D</w:t>
            </w:r>
          </w:p>
        </w:tc>
        <w:tc>
          <w:tcPr>
            <w:tcW w:w="312" w:type="pct"/>
          </w:tcPr>
          <w:p w:rsidR="00C24872" w:rsidRDefault="00C24872" w:rsidP="00091660">
            <w:r>
              <w:t>28</w:t>
            </w:r>
            <w:r w:rsidRPr="00540D5F">
              <w:rPr>
                <w:b/>
              </w:rPr>
              <w:t>E</w:t>
            </w:r>
          </w:p>
        </w:tc>
        <w:tc>
          <w:tcPr>
            <w:tcW w:w="312" w:type="pct"/>
          </w:tcPr>
          <w:p w:rsidR="00C24872" w:rsidRDefault="00C24872" w:rsidP="00091660">
            <w:r>
              <w:t>29</w:t>
            </w:r>
            <w:r w:rsidRPr="00540D5F">
              <w:rPr>
                <w:b/>
              </w:rPr>
              <w:t>A</w:t>
            </w:r>
          </w:p>
        </w:tc>
        <w:tc>
          <w:tcPr>
            <w:tcW w:w="312" w:type="pct"/>
            <w:shd w:val="clear" w:color="auto" w:fill="000000"/>
          </w:tcPr>
          <w:p w:rsidR="00C24872" w:rsidRDefault="00C24872" w:rsidP="00091660"/>
        </w:tc>
        <w:tc>
          <w:tcPr>
            <w:tcW w:w="312" w:type="pct"/>
          </w:tcPr>
          <w:p w:rsidR="00C24872" w:rsidRDefault="00C24872" w:rsidP="00091660">
            <w:r>
              <w:t>30A</w:t>
            </w:r>
          </w:p>
        </w:tc>
        <w:tc>
          <w:tcPr>
            <w:tcW w:w="312" w:type="pct"/>
            <w:tcBorders>
              <w:bottom w:val="single" w:sz="4" w:space="0" w:color="auto"/>
            </w:tcBorders>
          </w:tcPr>
          <w:p w:rsidR="00C24872" w:rsidRDefault="00C24872" w:rsidP="00091660">
            <w:r>
              <w:t>31</w:t>
            </w:r>
            <w:r w:rsidRPr="00540D5F">
              <w:rPr>
                <w:b/>
              </w:rPr>
              <w:t>F</w:t>
            </w:r>
            <w:r>
              <w:t xml:space="preserve"> </w:t>
            </w:r>
          </w:p>
        </w:tc>
        <w:tc>
          <w:tcPr>
            <w:tcW w:w="313" w:type="pct"/>
          </w:tcPr>
          <w:p w:rsidR="00C24872" w:rsidRDefault="00C24872" w:rsidP="00091660">
            <w:r>
              <w:t>32J</w:t>
            </w:r>
          </w:p>
        </w:tc>
        <w:tc>
          <w:tcPr>
            <w:tcW w:w="313" w:type="pct"/>
          </w:tcPr>
          <w:p w:rsidR="00C24872" w:rsidRDefault="00C24872" w:rsidP="00091660">
            <w:r>
              <w:t>33</w:t>
            </w:r>
            <w:r w:rsidRPr="00540D5F">
              <w:rPr>
                <w:b/>
              </w:rPr>
              <w:t>B</w:t>
            </w:r>
          </w:p>
        </w:tc>
        <w:tc>
          <w:tcPr>
            <w:tcW w:w="313" w:type="pct"/>
          </w:tcPr>
          <w:p w:rsidR="00C24872" w:rsidRDefault="00C24872" w:rsidP="00091660">
            <w:r>
              <w:t>34J</w:t>
            </w:r>
          </w:p>
        </w:tc>
        <w:tc>
          <w:tcPr>
            <w:tcW w:w="313" w:type="pct"/>
            <w:shd w:val="clear" w:color="auto" w:fill="000000"/>
          </w:tcPr>
          <w:p w:rsidR="00C24872" w:rsidRDefault="00C24872" w:rsidP="00091660"/>
        </w:tc>
        <w:tc>
          <w:tcPr>
            <w:tcW w:w="313" w:type="pct"/>
          </w:tcPr>
          <w:p w:rsidR="00C24872" w:rsidRDefault="00C24872" w:rsidP="00091660">
            <w:r>
              <w:t>35</w:t>
            </w:r>
            <w:r w:rsidRPr="00540D5F">
              <w:rPr>
                <w:b/>
              </w:rPr>
              <w:t>C</w:t>
            </w:r>
          </w:p>
          <w:p w:rsidR="00C24872" w:rsidRDefault="00C24872" w:rsidP="00091660"/>
        </w:tc>
        <w:tc>
          <w:tcPr>
            <w:tcW w:w="313" w:type="pct"/>
          </w:tcPr>
          <w:p w:rsidR="00C24872" w:rsidRDefault="00C24872" w:rsidP="00091660">
            <w:r>
              <w:t>36</w:t>
            </w:r>
            <w:r w:rsidRPr="00540D5F">
              <w:rPr>
                <w:b/>
              </w:rPr>
              <w:t>H</w:t>
            </w:r>
          </w:p>
        </w:tc>
        <w:tc>
          <w:tcPr>
            <w:tcW w:w="313" w:type="pct"/>
          </w:tcPr>
          <w:p w:rsidR="00C24872" w:rsidRDefault="00C24872" w:rsidP="00091660">
            <w:r>
              <w:t>37</w:t>
            </w:r>
            <w:r w:rsidRPr="00540D5F">
              <w:rPr>
                <w:b/>
              </w:rPr>
              <w:t>G</w:t>
            </w:r>
          </w:p>
        </w:tc>
        <w:tc>
          <w:tcPr>
            <w:tcW w:w="313" w:type="pct"/>
          </w:tcPr>
          <w:p w:rsidR="00C24872" w:rsidRDefault="00C24872" w:rsidP="00091660">
            <w:r>
              <w:t>38</w:t>
            </w:r>
            <w:r w:rsidRPr="00540D5F">
              <w:rPr>
                <w:b/>
              </w:rPr>
              <w:t>F</w:t>
            </w:r>
          </w:p>
        </w:tc>
      </w:tr>
      <w:tr w:rsidR="00C24872" w:rsidTr="00091660">
        <w:tblPrEx>
          <w:tblCellMar>
            <w:top w:w="0" w:type="dxa"/>
            <w:bottom w:w="0" w:type="dxa"/>
          </w:tblCellMar>
        </w:tblPrEx>
        <w:trPr>
          <w:trHeight w:val="502"/>
        </w:trPr>
        <w:tc>
          <w:tcPr>
            <w:tcW w:w="311" w:type="pct"/>
            <w:tcBorders>
              <w:bottom w:val="single" w:sz="4" w:space="0" w:color="auto"/>
            </w:tcBorders>
          </w:tcPr>
          <w:p w:rsidR="00C24872" w:rsidRDefault="00C24872" w:rsidP="00091660">
            <w:r>
              <w:t>39</w:t>
            </w:r>
            <w:r w:rsidRPr="00540D5F">
              <w:rPr>
                <w:b/>
              </w:rPr>
              <w:t>A</w:t>
            </w:r>
          </w:p>
        </w:tc>
        <w:tc>
          <w:tcPr>
            <w:tcW w:w="312" w:type="pct"/>
          </w:tcPr>
          <w:p w:rsidR="00C24872" w:rsidRDefault="00C24872" w:rsidP="00091660">
            <w:r>
              <w:t>40</w:t>
            </w:r>
            <w:r w:rsidRPr="00540D5F">
              <w:rPr>
                <w:b/>
              </w:rPr>
              <w:t>G</w:t>
            </w:r>
          </w:p>
        </w:tc>
        <w:tc>
          <w:tcPr>
            <w:tcW w:w="312" w:type="pct"/>
            <w:shd w:val="clear" w:color="auto" w:fill="000000"/>
          </w:tcPr>
          <w:p w:rsidR="00C24872" w:rsidRDefault="00C24872" w:rsidP="00091660"/>
        </w:tc>
        <w:tc>
          <w:tcPr>
            <w:tcW w:w="312" w:type="pct"/>
          </w:tcPr>
          <w:p w:rsidR="00C24872" w:rsidRDefault="00C24872" w:rsidP="00091660">
            <w:r>
              <w:t>41</w:t>
            </w:r>
            <w:r w:rsidRPr="00540D5F">
              <w:rPr>
                <w:b/>
              </w:rPr>
              <w:t>I</w:t>
            </w:r>
            <w:r>
              <w:t xml:space="preserve"> </w:t>
            </w:r>
          </w:p>
        </w:tc>
        <w:tc>
          <w:tcPr>
            <w:tcW w:w="312" w:type="pct"/>
          </w:tcPr>
          <w:p w:rsidR="00C24872" w:rsidRDefault="00C24872" w:rsidP="00091660">
            <w:r>
              <w:t>42</w:t>
            </w:r>
            <w:r w:rsidRPr="00540D5F">
              <w:rPr>
                <w:b/>
              </w:rPr>
              <w:t>H</w:t>
            </w:r>
          </w:p>
        </w:tc>
        <w:tc>
          <w:tcPr>
            <w:tcW w:w="312" w:type="pct"/>
            <w:tcBorders>
              <w:bottom w:val="single" w:sz="4" w:space="0" w:color="auto"/>
            </w:tcBorders>
            <w:shd w:val="clear" w:color="auto" w:fill="000000"/>
          </w:tcPr>
          <w:p w:rsidR="00C24872" w:rsidRDefault="00C24872" w:rsidP="00091660"/>
        </w:tc>
        <w:tc>
          <w:tcPr>
            <w:tcW w:w="312" w:type="pct"/>
          </w:tcPr>
          <w:p w:rsidR="00C24872" w:rsidRDefault="00C24872" w:rsidP="00091660">
            <w:r>
              <w:t>43</w:t>
            </w:r>
            <w:r w:rsidRPr="00540D5F">
              <w:rPr>
                <w:b/>
              </w:rPr>
              <w:t>B</w:t>
            </w:r>
          </w:p>
        </w:tc>
        <w:tc>
          <w:tcPr>
            <w:tcW w:w="312" w:type="pct"/>
            <w:shd w:val="clear" w:color="auto" w:fill="FFFFFF"/>
          </w:tcPr>
          <w:p w:rsidR="00C24872" w:rsidRDefault="00C24872" w:rsidP="00091660">
            <w:r>
              <w:t>44</w:t>
            </w:r>
            <w:r w:rsidRPr="00540D5F">
              <w:rPr>
                <w:b/>
              </w:rPr>
              <w:t>D</w:t>
            </w:r>
          </w:p>
        </w:tc>
        <w:tc>
          <w:tcPr>
            <w:tcW w:w="313" w:type="pct"/>
            <w:shd w:val="clear" w:color="auto" w:fill="000000"/>
          </w:tcPr>
          <w:p w:rsidR="00C24872" w:rsidRDefault="00C24872" w:rsidP="00091660"/>
        </w:tc>
        <w:tc>
          <w:tcPr>
            <w:tcW w:w="313" w:type="pct"/>
          </w:tcPr>
          <w:p w:rsidR="00C24872" w:rsidRDefault="00C24872" w:rsidP="00091660">
            <w:r>
              <w:t>45A</w:t>
            </w:r>
          </w:p>
        </w:tc>
        <w:tc>
          <w:tcPr>
            <w:tcW w:w="313" w:type="pct"/>
            <w:shd w:val="clear" w:color="auto" w:fill="000000"/>
          </w:tcPr>
          <w:p w:rsidR="00C24872" w:rsidRDefault="00C24872" w:rsidP="00091660"/>
        </w:tc>
        <w:tc>
          <w:tcPr>
            <w:tcW w:w="313" w:type="pct"/>
            <w:tcBorders>
              <w:bottom w:val="single" w:sz="4" w:space="0" w:color="auto"/>
            </w:tcBorders>
          </w:tcPr>
          <w:p w:rsidR="00C24872" w:rsidRDefault="00C24872" w:rsidP="00091660">
            <w:r>
              <w:t>46</w:t>
            </w:r>
            <w:r w:rsidRPr="00540D5F">
              <w:rPr>
                <w:b/>
              </w:rPr>
              <w:t>E</w:t>
            </w:r>
          </w:p>
        </w:tc>
        <w:tc>
          <w:tcPr>
            <w:tcW w:w="313" w:type="pct"/>
          </w:tcPr>
          <w:p w:rsidR="00C24872" w:rsidRDefault="00C24872" w:rsidP="00091660">
            <w:r>
              <w:t>47</w:t>
            </w:r>
            <w:r w:rsidRPr="00540D5F">
              <w:rPr>
                <w:b/>
              </w:rPr>
              <w:t>H</w:t>
            </w:r>
          </w:p>
        </w:tc>
        <w:tc>
          <w:tcPr>
            <w:tcW w:w="313" w:type="pct"/>
          </w:tcPr>
          <w:p w:rsidR="00C24872" w:rsidRDefault="00C24872" w:rsidP="00091660">
            <w:r>
              <w:t>48</w:t>
            </w:r>
            <w:r w:rsidRPr="00540D5F">
              <w:rPr>
                <w:b/>
              </w:rPr>
              <w:t>H</w:t>
            </w:r>
          </w:p>
        </w:tc>
        <w:tc>
          <w:tcPr>
            <w:tcW w:w="313" w:type="pct"/>
          </w:tcPr>
          <w:p w:rsidR="00C24872" w:rsidRDefault="00C24872" w:rsidP="00091660">
            <w:r>
              <w:t>49</w:t>
            </w:r>
            <w:r w:rsidRPr="00540D5F">
              <w:rPr>
                <w:b/>
              </w:rPr>
              <w:t>G</w:t>
            </w:r>
          </w:p>
        </w:tc>
        <w:tc>
          <w:tcPr>
            <w:tcW w:w="313" w:type="pct"/>
          </w:tcPr>
          <w:p w:rsidR="00C24872" w:rsidRDefault="00C24872" w:rsidP="00091660">
            <w:r>
              <w:t>50</w:t>
            </w:r>
            <w:r w:rsidRPr="00540D5F">
              <w:rPr>
                <w:b/>
              </w:rPr>
              <w:t>F</w:t>
            </w:r>
          </w:p>
        </w:tc>
      </w:tr>
      <w:tr w:rsidR="00C24872" w:rsidTr="00091660">
        <w:tblPrEx>
          <w:tblCellMar>
            <w:top w:w="0" w:type="dxa"/>
            <w:bottom w:w="0" w:type="dxa"/>
          </w:tblCellMar>
        </w:tblPrEx>
        <w:trPr>
          <w:trHeight w:val="602"/>
        </w:trPr>
        <w:tc>
          <w:tcPr>
            <w:tcW w:w="311" w:type="pct"/>
            <w:shd w:val="clear" w:color="auto" w:fill="FFFFFF"/>
          </w:tcPr>
          <w:p w:rsidR="00C24872" w:rsidRDefault="00C24872" w:rsidP="00091660">
            <w:r>
              <w:t>51</w:t>
            </w:r>
            <w:r w:rsidRPr="00540D5F">
              <w:rPr>
                <w:b/>
              </w:rPr>
              <w:t>A</w:t>
            </w:r>
          </w:p>
        </w:tc>
        <w:tc>
          <w:tcPr>
            <w:tcW w:w="312" w:type="pct"/>
            <w:shd w:val="clear" w:color="auto" w:fill="000000"/>
          </w:tcPr>
          <w:p w:rsidR="00C24872" w:rsidRDefault="00C24872" w:rsidP="00091660"/>
        </w:tc>
        <w:tc>
          <w:tcPr>
            <w:tcW w:w="312" w:type="pct"/>
          </w:tcPr>
          <w:p w:rsidR="00C24872" w:rsidRDefault="00C24872" w:rsidP="00091660">
            <w:r>
              <w:t>52</w:t>
            </w:r>
            <w:r w:rsidRPr="00540D5F">
              <w:rPr>
                <w:b/>
              </w:rPr>
              <w:t>I</w:t>
            </w:r>
          </w:p>
        </w:tc>
        <w:tc>
          <w:tcPr>
            <w:tcW w:w="312" w:type="pct"/>
          </w:tcPr>
          <w:p w:rsidR="00C24872" w:rsidRDefault="00C24872" w:rsidP="00091660">
            <w:r>
              <w:t>53</w:t>
            </w:r>
            <w:r w:rsidRPr="00540D5F">
              <w:rPr>
                <w:b/>
              </w:rPr>
              <w:t>B</w:t>
            </w:r>
          </w:p>
        </w:tc>
        <w:tc>
          <w:tcPr>
            <w:tcW w:w="312" w:type="pct"/>
          </w:tcPr>
          <w:p w:rsidR="00C24872" w:rsidRDefault="00C24872" w:rsidP="00091660">
            <w:r>
              <w:t>54</w:t>
            </w:r>
            <w:r w:rsidRPr="00540D5F">
              <w:rPr>
                <w:b/>
              </w:rPr>
              <w:t>C</w:t>
            </w:r>
          </w:p>
        </w:tc>
        <w:tc>
          <w:tcPr>
            <w:tcW w:w="312" w:type="pct"/>
            <w:shd w:val="clear" w:color="auto" w:fill="FFFFFF"/>
          </w:tcPr>
          <w:p w:rsidR="00C24872" w:rsidRDefault="00C24872" w:rsidP="00091660">
            <w:r>
              <w:t>55</w:t>
            </w:r>
            <w:r w:rsidRPr="00540D5F">
              <w:rPr>
                <w:b/>
              </w:rPr>
              <w:t>A</w:t>
            </w:r>
          </w:p>
        </w:tc>
        <w:tc>
          <w:tcPr>
            <w:tcW w:w="312" w:type="pct"/>
          </w:tcPr>
          <w:p w:rsidR="00C24872" w:rsidRDefault="00C24872" w:rsidP="00091660">
            <w:r>
              <w:t>56</w:t>
            </w:r>
            <w:r w:rsidRPr="00540D5F">
              <w:rPr>
                <w:b/>
              </w:rPr>
              <w:t>E</w:t>
            </w:r>
          </w:p>
        </w:tc>
        <w:tc>
          <w:tcPr>
            <w:tcW w:w="312" w:type="pct"/>
          </w:tcPr>
          <w:p w:rsidR="00C24872" w:rsidRDefault="00C24872" w:rsidP="00091660">
            <w:r>
              <w:t>57</w:t>
            </w:r>
            <w:r w:rsidRPr="00540D5F">
              <w:rPr>
                <w:b/>
              </w:rPr>
              <w:t>E</w:t>
            </w:r>
          </w:p>
        </w:tc>
        <w:tc>
          <w:tcPr>
            <w:tcW w:w="313" w:type="pct"/>
          </w:tcPr>
          <w:p w:rsidR="00C24872" w:rsidRDefault="00C24872" w:rsidP="00091660">
            <w:r>
              <w:t>58</w:t>
            </w:r>
            <w:r w:rsidRPr="00540D5F">
              <w:rPr>
                <w:b/>
              </w:rPr>
              <w:t>H</w:t>
            </w:r>
          </w:p>
        </w:tc>
        <w:tc>
          <w:tcPr>
            <w:tcW w:w="313" w:type="pct"/>
          </w:tcPr>
          <w:p w:rsidR="00C24872" w:rsidRPr="006C5849" w:rsidRDefault="00C24872" w:rsidP="00091660">
            <w:r w:rsidRPr="006C5849">
              <w:t>59</w:t>
            </w:r>
            <w:r w:rsidRPr="00540D5F">
              <w:rPr>
                <w:b/>
              </w:rPr>
              <w:t>F</w:t>
            </w:r>
          </w:p>
        </w:tc>
        <w:tc>
          <w:tcPr>
            <w:tcW w:w="313" w:type="pct"/>
            <w:shd w:val="clear" w:color="auto" w:fill="FFFFFF"/>
          </w:tcPr>
          <w:p w:rsidR="00C24872" w:rsidRPr="006C5849" w:rsidRDefault="00C24872" w:rsidP="00091660">
            <w:pPr>
              <w:rPr>
                <w:sz w:val="48"/>
                <w:szCs w:val="48"/>
              </w:rPr>
            </w:pPr>
            <w:r>
              <w:rPr>
                <w:sz w:val="48"/>
                <w:szCs w:val="48"/>
              </w:rPr>
              <w:t>.</w:t>
            </w:r>
          </w:p>
        </w:tc>
        <w:tc>
          <w:tcPr>
            <w:tcW w:w="313" w:type="pct"/>
            <w:shd w:val="clear" w:color="auto" w:fill="000000"/>
          </w:tcPr>
          <w:p w:rsidR="00C24872" w:rsidRDefault="00C24872" w:rsidP="00091660"/>
        </w:tc>
        <w:tc>
          <w:tcPr>
            <w:tcW w:w="313" w:type="pct"/>
            <w:shd w:val="clear" w:color="auto" w:fill="000000"/>
          </w:tcPr>
          <w:p w:rsidR="00C24872" w:rsidRDefault="00C24872" w:rsidP="00091660"/>
        </w:tc>
        <w:tc>
          <w:tcPr>
            <w:tcW w:w="313" w:type="pct"/>
            <w:shd w:val="clear" w:color="auto" w:fill="000000"/>
          </w:tcPr>
          <w:p w:rsidR="00C24872" w:rsidRDefault="00C24872" w:rsidP="00091660"/>
        </w:tc>
        <w:tc>
          <w:tcPr>
            <w:tcW w:w="313" w:type="pct"/>
            <w:shd w:val="clear" w:color="auto" w:fill="000000"/>
          </w:tcPr>
          <w:p w:rsidR="00C24872" w:rsidRDefault="00C24872" w:rsidP="00091660"/>
        </w:tc>
        <w:tc>
          <w:tcPr>
            <w:tcW w:w="313" w:type="pct"/>
            <w:shd w:val="clear" w:color="auto" w:fill="000000"/>
          </w:tcPr>
          <w:p w:rsidR="00C24872" w:rsidRDefault="00C24872" w:rsidP="00091660">
            <w:r>
              <w:t xml:space="preserve">       </w:t>
            </w:r>
          </w:p>
          <w:p w:rsidR="00C24872" w:rsidRDefault="00C24872" w:rsidP="00091660">
            <w:r>
              <w:t xml:space="preserve">    </w:t>
            </w:r>
          </w:p>
        </w:tc>
      </w:tr>
    </w:tbl>
    <w:p w:rsidR="00C24872" w:rsidRDefault="00C24872" w:rsidP="00C24872">
      <w:pPr>
        <w:rPr>
          <w:rFonts w:ascii="Arial Black" w:hAnsi="Arial Black"/>
          <w:sz w:val="26"/>
          <w:szCs w:val="26"/>
        </w:rPr>
      </w:pPr>
    </w:p>
    <w:p w:rsidR="00C24872" w:rsidRPr="00286973" w:rsidRDefault="00C24872" w:rsidP="00C24872">
      <w:pPr>
        <w:rPr>
          <w:rFonts w:ascii="Arial Black" w:hAnsi="Arial Black"/>
          <w:sz w:val="26"/>
          <w:szCs w:val="26"/>
        </w:rPr>
      </w:pPr>
      <w:r w:rsidRPr="00286973">
        <w:rPr>
          <w:rFonts w:ascii="Arial Black" w:hAnsi="Arial Black"/>
          <w:sz w:val="26"/>
          <w:szCs w:val="26"/>
        </w:rPr>
        <w:t>THE CLUES</w:t>
      </w:r>
    </w:p>
    <w:p w:rsidR="00C24872" w:rsidRPr="00C11DAA" w:rsidRDefault="00C24872" w:rsidP="00C24872">
      <w:r w:rsidRPr="00C11DAA">
        <w:rPr>
          <w:b/>
        </w:rPr>
        <w:t>A.</w:t>
      </w:r>
      <w:r w:rsidRPr="00C11DAA">
        <w:t xml:space="preserve">   _</w:t>
      </w:r>
      <w:proofErr w:type="gramStart"/>
      <w:r w:rsidRPr="00C11DAA">
        <w:t>_  _</w:t>
      </w:r>
      <w:proofErr w:type="gramEnd"/>
      <w:r w:rsidRPr="00C11DAA">
        <w:t xml:space="preserve">_ __ __ __ __ __  __           Salt and last, steel and sleet, are examples of ____ . </w:t>
      </w:r>
    </w:p>
    <w:p w:rsidR="00C24872" w:rsidRPr="00C11DAA" w:rsidRDefault="00C24872" w:rsidP="00C24872">
      <w:r w:rsidRPr="00C11DAA">
        <w:t xml:space="preserve">       </w:t>
      </w:r>
      <w:proofErr w:type="gramStart"/>
      <w:r w:rsidRPr="00C11DAA">
        <w:t>55  4</w:t>
      </w:r>
      <w:proofErr w:type="gramEnd"/>
      <w:r w:rsidRPr="00C11DAA">
        <w:t xml:space="preserve"> 39  51 29 45 30 18 </w:t>
      </w:r>
    </w:p>
    <w:p w:rsidR="00C24872" w:rsidRPr="00C11DAA" w:rsidRDefault="00C24872" w:rsidP="00C24872">
      <w:r w:rsidRPr="00C11DAA">
        <w:rPr>
          <w:b/>
        </w:rPr>
        <w:t>B.</w:t>
      </w:r>
      <w:r w:rsidRPr="00C11DAA">
        <w:t xml:space="preserve">     __ __ __ __      Danish scientist, notably explaining atomic Hydrogen’s energy levels.</w:t>
      </w:r>
    </w:p>
    <w:p w:rsidR="00C24872" w:rsidRPr="00C11DAA" w:rsidRDefault="00C24872" w:rsidP="00C24872">
      <w:r w:rsidRPr="00C11DAA">
        <w:t xml:space="preserve">       43 15 33 53</w:t>
      </w:r>
    </w:p>
    <w:p w:rsidR="00C24872" w:rsidRPr="00C11DAA" w:rsidRDefault="00C24872" w:rsidP="00C24872">
      <w:r w:rsidRPr="00C11DAA">
        <w:rPr>
          <w:b/>
        </w:rPr>
        <w:t>C.</w:t>
      </w:r>
      <w:r w:rsidRPr="00C11DAA">
        <w:t xml:space="preserve">     __ __ __ __ __ </w:t>
      </w:r>
      <w:r w:rsidRPr="00C11DAA">
        <w:tab/>
      </w:r>
      <w:r w:rsidRPr="00C11DAA">
        <w:tab/>
      </w:r>
      <w:proofErr w:type="gramStart"/>
      <w:r w:rsidRPr="00C11DAA">
        <w:t>Financial</w:t>
      </w:r>
      <w:proofErr w:type="gramEnd"/>
      <w:r w:rsidRPr="00C11DAA">
        <w:t xml:space="preserve"> misconduct, especially by government office holders.</w:t>
      </w:r>
    </w:p>
    <w:p w:rsidR="00C24872" w:rsidRPr="00C11DAA" w:rsidRDefault="00C24872" w:rsidP="00C24872">
      <w:r w:rsidRPr="00C11DAA">
        <w:t xml:space="preserve">       54 12 35 </w:t>
      </w:r>
      <w:proofErr w:type="gramStart"/>
      <w:r w:rsidRPr="00C11DAA">
        <w:t>2  34</w:t>
      </w:r>
      <w:proofErr w:type="gramEnd"/>
    </w:p>
    <w:p w:rsidR="00C24872" w:rsidRPr="00C11DAA" w:rsidRDefault="00C24872" w:rsidP="00C24872">
      <w:r w:rsidRPr="00C11DAA">
        <w:rPr>
          <w:b/>
        </w:rPr>
        <w:t>D.</w:t>
      </w:r>
      <w:r w:rsidRPr="00C11DAA">
        <w:t xml:space="preserve">   __ __ __ </w:t>
      </w:r>
      <w:r w:rsidRPr="00C11DAA">
        <w:tab/>
      </w:r>
      <w:r w:rsidRPr="00C11DAA">
        <w:tab/>
      </w:r>
      <w:r w:rsidRPr="00C11DAA">
        <w:tab/>
      </w:r>
      <w:r w:rsidRPr="00C11DAA">
        <w:tab/>
        <w:t>H</w:t>
      </w:r>
      <w:r w:rsidRPr="00C11DAA">
        <w:rPr>
          <w:vertAlign w:val="subscript"/>
        </w:rPr>
        <w:t>2</w:t>
      </w:r>
      <w:r w:rsidRPr="00C11DAA">
        <w:t>O (s)</w:t>
      </w:r>
    </w:p>
    <w:p w:rsidR="00C24872" w:rsidRPr="00C11DAA" w:rsidRDefault="00C24872" w:rsidP="00C24872">
      <w:r w:rsidRPr="00C11DAA">
        <w:t xml:space="preserve">       1   </w:t>
      </w:r>
      <w:proofErr w:type="gramStart"/>
      <w:r w:rsidRPr="00C11DAA">
        <w:t>27  44</w:t>
      </w:r>
      <w:proofErr w:type="gramEnd"/>
    </w:p>
    <w:p w:rsidR="00C24872" w:rsidRPr="00C11DAA" w:rsidRDefault="00C24872" w:rsidP="00C24872">
      <w:r w:rsidRPr="00C11DAA">
        <w:rPr>
          <w:b/>
        </w:rPr>
        <w:t>E.</w:t>
      </w:r>
      <w:r w:rsidRPr="00C11DAA">
        <w:t xml:space="preserve">   __ __ __ __ __ __ __         Nationality of the man honored in clue I by a derived SI unit.</w:t>
      </w:r>
    </w:p>
    <w:p w:rsidR="00C24872" w:rsidRPr="00C11DAA" w:rsidRDefault="00C24872" w:rsidP="00C24872">
      <w:r w:rsidRPr="00C11DAA">
        <w:t xml:space="preserve">       57 14 28 46 </w:t>
      </w:r>
      <w:proofErr w:type="gramStart"/>
      <w:r w:rsidRPr="00C11DAA">
        <w:t>7  22</w:t>
      </w:r>
      <w:proofErr w:type="gramEnd"/>
      <w:r w:rsidRPr="00C11DAA">
        <w:t xml:space="preserve"> 56</w:t>
      </w:r>
    </w:p>
    <w:p w:rsidR="00C24872" w:rsidRPr="00C11DAA" w:rsidRDefault="00C24872" w:rsidP="00C24872">
      <w:r w:rsidRPr="00C11DAA">
        <w:rPr>
          <w:b/>
        </w:rPr>
        <w:t>F.</w:t>
      </w:r>
      <w:r w:rsidRPr="00C11DAA">
        <w:t xml:space="preserve"> __ __ __ __ __ - _</w:t>
      </w:r>
      <w:proofErr w:type="gramStart"/>
      <w:r w:rsidRPr="00C11DAA">
        <w:t>_  _</w:t>
      </w:r>
      <w:proofErr w:type="gramEnd"/>
      <w:r w:rsidRPr="00C11DAA">
        <w:t xml:space="preserve">_ __ __ </w:t>
      </w:r>
      <w:r w:rsidRPr="00C11DAA">
        <w:tab/>
        <w:t>Wife and co-worker of Antoine Lavoisier.</w:t>
      </w:r>
    </w:p>
    <w:p w:rsidR="00C24872" w:rsidRPr="00C11DAA" w:rsidRDefault="00C24872" w:rsidP="00C24872">
      <w:r w:rsidRPr="00C11DAA">
        <w:t xml:space="preserve">      59 </w:t>
      </w:r>
      <w:proofErr w:type="gramStart"/>
      <w:r w:rsidRPr="00C11DAA">
        <w:t>5  23</w:t>
      </w:r>
      <w:proofErr w:type="gramEnd"/>
      <w:r w:rsidRPr="00C11DAA">
        <w:t xml:space="preserve"> 31 13    26 50  9  38</w:t>
      </w:r>
    </w:p>
    <w:p w:rsidR="00C24872" w:rsidRPr="00C11DAA" w:rsidRDefault="00C24872" w:rsidP="00C24872">
      <w:r w:rsidRPr="00C11DAA">
        <w:rPr>
          <w:b/>
        </w:rPr>
        <w:t>G.</w:t>
      </w:r>
      <w:r w:rsidRPr="00C11DAA">
        <w:t xml:space="preserve">   __ __ __ __ __ __</w:t>
      </w:r>
      <w:r w:rsidRPr="00C11DAA">
        <w:tab/>
      </w:r>
      <w:r w:rsidRPr="00C11DAA">
        <w:tab/>
        <w:t xml:space="preserve">Buccaneer, robber at sea. </w:t>
      </w:r>
    </w:p>
    <w:p w:rsidR="00C24872" w:rsidRPr="00C11DAA" w:rsidRDefault="00C24872" w:rsidP="00C24872">
      <w:r w:rsidRPr="00C11DAA">
        <w:t xml:space="preserve">     37 </w:t>
      </w:r>
      <w:proofErr w:type="gramStart"/>
      <w:r w:rsidRPr="00C11DAA">
        <w:t>49  40</w:t>
      </w:r>
      <w:proofErr w:type="gramEnd"/>
      <w:r w:rsidRPr="00C11DAA">
        <w:t xml:space="preserve">  3   24  11</w:t>
      </w:r>
    </w:p>
    <w:p w:rsidR="00C24872" w:rsidRPr="00C11DAA" w:rsidRDefault="00C24872" w:rsidP="00C24872">
      <w:proofErr w:type="gramStart"/>
      <w:r w:rsidRPr="00C11DAA">
        <w:rPr>
          <w:b/>
        </w:rPr>
        <w:t>H.</w:t>
      </w:r>
      <w:r w:rsidRPr="00C11DAA">
        <w:t xml:space="preserve">  _</w:t>
      </w:r>
      <w:proofErr w:type="gramEnd"/>
      <w:r w:rsidRPr="00C11DAA">
        <w:t xml:space="preserve">_ __ __ __ __ __ __ __              </w:t>
      </w:r>
      <w:r w:rsidRPr="00C11DAA">
        <w:tab/>
        <w:t>The kind of charge an alpha particle possesses.</w:t>
      </w:r>
    </w:p>
    <w:p w:rsidR="00C24872" w:rsidRPr="00C11DAA" w:rsidRDefault="00C24872" w:rsidP="00C24872">
      <w:r w:rsidRPr="00C11DAA">
        <w:t xml:space="preserve">      36 42 58 17 20 47 48 21            </w:t>
      </w:r>
    </w:p>
    <w:p w:rsidR="00C24872" w:rsidRPr="00C11DAA" w:rsidRDefault="00C24872" w:rsidP="00C24872">
      <w:r w:rsidRPr="00C11DAA">
        <w:rPr>
          <w:b/>
        </w:rPr>
        <w:t>I.</w:t>
      </w:r>
      <w:r w:rsidRPr="00C11DAA">
        <w:t xml:space="preserve">   __ __ __ __  </w:t>
      </w:r>
      <w:r w:rsidRPr="00C11DAA">
        <w:tab/>
      </w:r>
      <w:r w:rsidRPr="00C11DAA">
        <w:tab/>
      </w:r>
      <w:r w:rsidRPr="00C11DAA">
        <w:tab/>
        <w:t xml:space="preserve">One Joule per coulomb; unit of electrical potential.                                     </w:t>
      </w:r>
    </w:p>
    <w:p w:rsidR="00C24872" w:rsidRPr="00C11DAA" w:rsidRDefault="00C24872" w:rsidP="00C24872">
      <w:r w:rsidRPr="00C11DAA">
        <w:t xml:space="preserve">    16 </w:t>
      </w:r>
      <w:proofErr w:type="gramStart"/>
      <w:r w:rsidRPr="00C11DAA">
        <w:t>52  6</w:t>
      </w:r>
      <w:proofErr w:type="gramEnd"/>
      <w:r w:rsidRPr="00C11DAA">
        <w:t xml:space="preserve">  41</w:t>
      </w:r>
      <w:r w:rsidRPr="00C11DAA">
        <w:tab/>
      </w:r>
      <w:r w:rsidRPr="00C11DAA">
        <w:tab/>
      </w:r>
      <w:r w:rsidRPr="00C11DAA">
        <w:tab/>
      </w:r>
      <w:r w:rsidRPr="00C11DAA">
        <w:tab/>
      </w:r>
    </w:p>
    <w:p w:rsidR="00C24872" w:rsidRPr="00C11DAA" w:rsidRDefault="00C24872" w:rsidP="00C24872">
      <w:r w:rsidRPr="00C11DAA">
        <w:rPr>
          <w:b/>
        </w:rPr>
        <w:t>J.</w:t>
      </w:r>
      <w:r w:rsidRPr="00C11DAA">
        <w:t xml:space="preserve">   __ __ __ __ __ </w:t>
      </w:r>
      <w:r w:rsidRPr="00C11DAA">
        <w:tab/>
      </w:r>
      <w:r w:rsidRPr="00C11DAA">
        <w:tab/>
        <w:t xml:space="preserve"> </w:t>
      </w:r>
      <w:proofErr w:type="gramStart"/>
      <w:r>
        <w:t>Often</w:t>
      </w:r>
      <w:proofErr w:type="gramEnd"/>
      <w:r>
        <w:t xml:space="preserve"> used (incorrectly!)</w:t>
      </w:r>
      <w:r w:rsidRPr="00C11DAA">
        <w:t xml:space="preserve"> as a verb to be synonymous with mass. </w:t>
      </w:r>
    </w:p>
    <w:p w:rsidR="004D537A" w:rsidRDefault="00C24872" w:rsidP="00C24872">
      <w:r w:rsidRPr="00C11DAA">
        <w:rPr>
          <w:szCs w:val="22"/>
        </w:rPr>
        <w:br w:type="page"/>
      </w:r>
      <w:bookmarkStart w:id="1" w:name="_GoBack"/>
      <w:bookmarkEnd w:id="1"/>
    </w:p>
    <w:sectPr w:rsidR="004D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2"/>
    <w:rsid w:val="00692DC7"/>
    <w:rsid w:val="00C00D79"/>
    <w:rsid w:val="00C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3649-EAC6-4D69-80F3-D138223C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4872"/>
    <w:pPr>
      <w:autoSpaceDE w:val="0"/>
      <w:autoSpaceDN w:val="0"/>
      <w:adjustRightInd w:val="0"/>
      <w:spacing w:before="240" w:after="24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72"/>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Lucht, Erica</dc:creator>
  <cp:keywords/>
  <dc:description/>
  <cp:lastModifiedBy>Lucht, Erica</cp:lastModifiedBy>
  <cp:revision>1</cp:revision>
  <dcterms:created xsi:type="dcterms:W3CDTF">2014-06-10T14:36:00Z</dcterms:created>
  <dcterms:modified xsi:type="dcterms:W3CDTF">2014-06-10T14:36:00Z</dcterms:modified>
</cp:coreProperties>
</file>