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C8" w:rsidRDefault="00AA54C8" w:rsidP="00AA54C8">
      <w:pPr>
        <w:pStyle w:val="Heading1"/>
      </w:pPr>
      <w:bookmarkStart w:id="0" w:name="_Toc283997090"/>
      <w:bookmarkStart w:id="1" w:name="_Toc342989316"/>
      <w:proofErr w:type="spellStart"/>
      <w:r w:rsidRPr="00852960">
        <w:rPr>
          <w:i/>
        </w:rPr>
        <w:t>ChemMatters</w:t>
      </w:r>
      <w:proofErr w:type="spellEnd"/>
      <w:r w:rsidRPr="00852960">
        <w:t xml:space="preserve"> Puzzle</w:t>
      </w:r>
      <w:r>
        <w:t xml:space="preserve">: </w:t>
      </w:r>
      <w:bookmarkEnd w:id="0"/>
      <w:r>
        <w:t>Chemical Cubbyholes</w:t>
      </w:r>
      <w:bookmarkEnd w:id="1"/>
    </w:p>
    <w:p w:rsidR="00AA54C8" w:rsidRDefault="00AA54C8" w:rsidP="00AA54C8"/>
    <w:p w:rsidR="00AA54C8" w:rsidRDefault="00AA54C8" w:rsidP="00AA54C8">
      <w:r>
        <w:t>This puzzle works because the vocabulary of chemistry is so rich.</w:t>
      </w:r>
    </w:p>
    <w:p w:rsidR="00AA54C8" w:rsidRDefault="00AA54C8" w:rsidP="00AA54C8"/>
    <w:p w:rsidR="00AA54C8" w:rsidRDefault="00AA54C8" w:rsidP="00AA54C8">
      <w:r>
        <w:t xml:space="preserve">We provide below eleven such words, each with one letter missing. You’re task is to fill in each vacancy. Note that these words are </w:t>
      </w:r>
      <w:r w:rsidRPr="006E0943">
        <w:rPr>
          <w:u w:val="single"/>
        </w:rPr>
        <w:t>no</w:t>
      </w:r>
      <w:r>
        <w:t>t anagrams. So it should be a simple job, right?</w:t>
      </w:r>
    </w:p>
    <w:p w:rsidR="00AA54C8" w:rsidRDefault="00AA54C8" w:rsidP="00AA54C8"/>
    <w:p w:rsidR="00AA54C8" w:rsidRDefault="00AA54C8" w:rsidP="00AA54C8">
      <w:r>
        <w:t xml:space="preserve">But you will soon discover that there is </w:t>
      </w:r>
      <w:r w:rsidRPr="002A71F9">
        <w:rPr>
          <w:u w:val="single"/>
        </w:rPr>
        <w:t>more</w:t>
      </w:r>
      <w:r>
        <w:t xml:space="preserve"> than one letter that could possibly fill most of those gaps.</w:t>
      </w:r>
    </w:p>
    <w:p w:rsidR="00AA54C8" w:rsidRDefault="00AA54C8" w:rsidP="00AA54C8">
      <w:r>
        <w:t xml:space="preserve">In nine cases there will be 2 or 3 or more possible, and almost all are part of chemistry’s vocabulary. None are proper names, units, or just prefixes. </w:t>
      </w:r>
    </w:p>
    <w:p w:rsidR="00AA54C8" w:rsidRDefault="00AA54C8" w:rsidP="00AA54C8"/>
    <w:p w:rsidR="00AA54C8" w:rsidRDefault="00AA54C8" w:rsidP="00AA54C8">
      <w:r>
        <w:t>To help you choose, the missing letters read down the page will generate a word that represents a central concept in understanding chemical reactions It’s OK to work backwards from that term to the eleven word list. If successful, you will have filled each chemical cubbyhole below!</w:t>
      </w:r>
    </w:p>
    <w:p w:rsidR="00AA54C8" w:rsidRDefault="00AA54C8" w:rsidP="00AA54C8"/>
    <w:p w:rsidR="00AA54C8" w:rsidRDefault="00AA54C8" w:rsidP="00AA54C8">
      <w:pPr>
        <w:numPr>
          <w:ilvl w:val="0"/>
          <w:numId w:val="1"/>
        </w:numPr>
      </w:pPr>
      <w:r>
        <w:t>ALK __ NE</w:t>
      </w:r>
      <w:r>
        <w:tab/>
        <w:t xml:space="preserve">  </w:t>
      </w:r>
      <w:r>
        <w:tab/>
      </w:r>
    </w:p>
    <w:p w:rsidR="00AA54C8" w:rsidRDefault="00AA54C8" w:rsidP="00AA54C8">
      <w:pPr>
        <w:numPr>
          <w:ilvl w:val="0"/>
          <w:numId w:val="1"/>
        </w:numPr>
      </w:pPr>
      <w:r>
        <w:t>E __ UATION</w:t>
      </w:r>
    </w:p>
    <w:p w:rsidR="00AA54C8" w:rsidRDefault="00AA54C8" w:rsidP="00AA54C8">
      <w:pPr>
        <w:numPr>
          <w:ilvl w:val="0"/>
          <w:numId w:val="1"/>
        </w:numPr>
      </w:pPr>
      <w:r>
        <w:t>M __ SS</w:t>
      </w:r>
      <w:r>
        <w:tab/>
      </w:r>
    </w:p>
    <w:p w:rsidR="00AA54C8" w:rsidRDefault="00AA54C8" w:rsidP="00AA54C8">
      <w:pPr>
        <w:numPr>
          <w:ilvl w:val="0"/>
          <w:numId w:val="1"/>
        </w:numPr>
      </w:pPr>
      <w:r>
        <w:t>SULF__ TE</w:t>
      </w:r>
      <w:r>
        <w:tab/>
      </w:r>
    </w:p>
    <w:p w:rsidR="00AA54C8" w:rsidRDefault="00AA54C8" w:rsidP="00AA54C8">
      <w:pPr>
        <w:numPr>
          <w:ilvl w:val="0"/>
          <w:numId w:val="1"/>
        </w:numPr>
      </w:pPr>
      <w:r>
        <w:t>MOLA __ITY</w:t>
      </w:r>
      <w:r>
        <w:tab/>
      </w:r>
    </w:p>
    <w:p w:rsidR="00AA54C8" w:rsidRDefault="00AA54C8" w:rsidP="00AA54C8">
      <w:pPr>
        <w:numPr>
          <w:ilvl w:val="0"/>
          <w:numId w:val="1"/>
        </w:numPr>
      </w:pPr>
      <w:r>
        <w:t>__CE</w:t>
      </w:r>
    </w:p>
    <w:p w:rsidR="00AA54C8" w:rsidRDefault="00AA54C8" w:rsidP="00AA54C8">
      <w:pPr>
        <w:numPr>
          <w:ilvl w:val="0"/>
          <w:numId w:val="1"/>
        </w:numPr>
      </w:pPr>
      <w:r>
        <w:t>__ASES</w:t>
      </w:r>
      <w:r>
        <w:tab/>
      </w:r>
      <w:r>
        <w:tab/>
      </w:r>
    </w:p>
    <w:p w:rsidR="00AA54C8" w:rsidRDefault="00AA54C8" w:rsidP="00AA54C8">
      <w:pPr>
        <w:numPr>
          <w:ilvl w:val="0"/>
          <w:numId w:val="1"/>
        </w:numPr>
      </w:pPr>
      <w:r>
        <w:t>ENT__OPY</w:t>
      </w:r>
    </w:p>
    <w:p w:rsidR="00AA54C8" w:rsidRDefault="00AA54C8" w:rsidP="00AA54C8">
      <w:pPr>
        <w:numPr>
          <w:ilvl w:val="0"/>
          <w:numId w:val="1"/>
        </w:numPr>
      </w:pPr>
      <w:r>
        <w:t>P__ON   (one of the mesons)</w:t>
      </w:r>
    </w:p>
    <w:p w:rsidR="00AA54C8" w:rsidRDefault="00AA54C8" w:rsidP="00AA54C8">
      <w:pPr>
        <w:numPr>
          <w:ilvl w:val="0"/>
          <w:numId w:val="1"/>
        </w:numPr>
      </w:pPr>
      <w:r>
        <w:t>FL__X</w:t>
      </w:r>
      <w:r>
        <w:tab/>
      </w:r>
      <w:r>
        <w:tab/>
      </w:r>
      <w:r>
        <w:tab/>
      </w:r>
      <w:r>
        <w:tab/>
      </w:r>
    </w:p>
    <w:p w:rsidR="00AA54C8" w:rsidRDefault="00AA54C8" w:rsidP="00AA54C8">
      <w:pPr>
        <w:ind w:left="360"/>
      </w:pPr>
      <w:r>
        <w:t>11. __OLAR</w:t>
      </w:r>
      <w:r>
        <w:tab/>
      </w:r>
    </w:p>
    <w:p w:rsidR="00AA54C8" w:rsidRDefault="00AA54C8" w:rsidP="00AA54C8"/>
    <w:p w:rsidR="00AA54C8" w:rsidRDefault="00AA54C8" w:rsidP="00AA5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5"/>
        <w:gridCol w:w="845"/>
        <w:gridCol w:w="845"/>
        <w:gridCol w:w="845"/>
        <w:gridCol w:w="846"/>
        <w:gridCol w:w="870"/>
        <w:gridCol w:w="870"/>
      </w:tblGrid>
      <w:tr w:rsidR="00AA54C8" w:rsidTr="000159D2"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1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2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3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4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5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6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7</w:t>
            </w:r>
          </w:p>
        </w:tc>
        <w:tc>
          <w:tcPr>
            <w:tcW w:w="975" w:type="dxa"/>
            <w:shd w:val="clear" w:color="auto" w:fill="auto"/>
          </w:tcPr>
          <w:p w:rsidR="00AA54C8" w:rsidRDefault="00AA54C8" w:rsidP="000159D2">
            <w:r>
              <w:t>8</w:t>
            </w:r>
          </w:p>
        </w:tc>
        <w:tc>
          <w:tcPr>
            <w:tcW w:w="976" w:type="dxa"/>
            <w:shd w:val="clear" w:color="auto" w:fill="auto"/>
          </w:tcPr>
          <w:p w:rsidR="00AA54C8" w:rsidRDefault="00AA54C8" w:rsidP="000159D2">
            <w:r>
              <w:t>9</w:t>
            </w:r>
          </w:p>
        </w:tc>
        <w:tc>
          <w:tcPr>
            <w:tcW w:w="976" w:type="dxa"/>
            <w:shd w:val="clear" w:color="auto" w:fill="auto"/>
          </w:tcPr>
          <w:p w:rsidR="00AA54C8" w:rsidRDefault="00AA54C8" w:rsidP="000159D2">
            <w:r>
              <w:t>10</w:t>
            </w:r>
          </w:p>
        </w:tc>
        <w:tc>
          <w:tcPr>
            <w:tcW w:w="976" w:type="dxa"/>
            <w:shd w:val="clear" w:color="auto" w:fill="auto"/>
          </w:tcPr>
          <w:p w:rsidR="00AA54C8" w:rsidRDefault="00AA54C8" w:rsidP="000159D2">
            <w:r>
              <w:t>11</w:t>
            </w:r>
          </w:p>
        </w:tc>
      </w:tr>
      <w:tr w:rsidR="00AA54C8" w:rsidTr="000159D2"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5" w:type="dxa"/>
            <w:shd w:val="clear" w:color="auto" w:fill="auto"/>
          </w:tcPr>
          <w:p w:rsidR="00AA54C8" w:rsidRDefault="00AA54C8" w:rsidP="000159D2"/>
        </w:tc>
        <w:tc>
          <w:tcPr>
            <w:tcW w:w="976" w:type="dxa"/>
            <w:shd w:val="clear" w:color="auto" w:fill="auto"/>
          </w:tcPr>
          <w:p w:rsidR="00AA54C8" w:rsidRDefault="00AA54C8" w:rsidP="000159D2"/>
        </w:tc>
        <w:tc>
          <w:tcPr>
            <w:tcW w:w="976" w:type="dxa"/>
            <w:shd w:val="clear" w:color="auto" w:fill="auto"/>
          </w:tcPr>
          <w:p w:rsidR="00AA54C8" w:rsidRDefault="00AA54C8" w:rsidP="000159D2"/>
        </w:tc>
        <w:tc>
          <w:tcPr>
            <w:tcW w:w="976" w:type="dxa"/>
            <w:shd w:val="clear" w:color="auto" w:fill="auto"/>
          </w:tcPr>
          <w:p w:rsidR="00AA54C8" w:rsidRDefault="00AA54C8" w:rsidP="000159D2"/>
        </w:tc>
      </w:tr>
    </w:tbl>
    <w:p w:rsidR="004D537A" w:rsidRDefault="00AA54C8">
      <w:r>
        <w:rPr>
          <w:sz w:val="22"/>
          <w:szCs w:val="22"/>
        </w:rPr>
        <w:br w:type="page"/>
      </w:r>
      <w:bookmarkStart w:id="2" w:name="_GoBack"/>
      <w:bookmarkEnd w:id="2"/>
    </w:p>
    <w:sectPr w:rsidR="004D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65E37"/>
    <w:multiLevelType w:val="hybridMultilevel"/>
    <w:tmpl w:val="FC2C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C8"/>
    <w:rsid w:val="00692DC7"/>
    <w:rsid w:val="00AA54C8"/>
    <w:rsid w:val="00C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78E71-FB01-44AF-91F2-CD7ABA8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4C8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4C8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Erica</dc:creator>
  <cp:keywords/>
  <dc:description/>
  <cp:lastModifiedBy>Lucht, Erica</cp:lastModifiedBy>
  <cp:revision>1</cp:revision>
  <dcterms:created xsi:type="dcterms:W3CDTF">2014-06-10T16:51:00Z</dcterms:created>
  <dcterms:modified xsi:type="dcterms:W3CDTF">2014-06-10T16:52:00Z</dcterms:modified>
</cp:coreProperties>
</file>